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371A2" w14:textId="77777777" w:rsidR="008876DA" w:rsidRDefault="008876DA" w:rsidP="00151E06">
      <w:pPr>
        <w:pStyle w:val="Nzov"/>
        <w:pBdr>
          <w:bottom w:val="none" w:sz="0" w:space="0" w:color="auto"/>
        </w:pBdr>
        <w:rPr>
          <w:szCs w:val="32"/>
        </w:rPr>
      </w:pPr>
      <w:r>
        <w:rPr>
          <w:szCs w:val="32"/>
        </w:rPr>
        <w:t>M E S T O   Š A Ľ A   -   Mestský úrad</w:t>
      </w:r>
    </w:p>
    <w:p w14:paraId="367B2F1D" w14:textId="77777777" w:rsidR="008876DA" w:rsidRPr="00325147" w:rsidRDefault="008876DA" w:rsidP="00151E06">
      <w:pPr>
        <w:pStyle w:val="Nadpis1"/>
        <w:rPr>
          <w:szCs w:val="24"/>
        </w:rPr>
      </w:pPr>
    </w:p>
    <w:p w14:paraId="2ECB4E84" w14:textId="77777777" w:rsidR="008876DA" w:rsidRPr="00325147" w:rsidRDefault="008876DA" w:rsidP="00151E06">
      <w:pPr>
        <w:pStyle w:val="Nadpis1"/>
        <w:rPr>
          <w:szCs w:val="24"/>
        </w:rPr>
      </w:pPr>
    </w:p>
    <w:p w14:paraId="488FF5C5" w14:textId="77777777" w:rsidR="008876DA" w:rsidRPr="00325147" w:rsidRDefault="008876DA" w:rsidP="00151E06">
      <w:pPr>
        <w:rPr>
          <w:sz w:val="24"/>
          <w:szCs w:val="24"/>
        </w:rPr>
      </w:pPr>
    </w:p>
    <w:p w14:paraId="55D45BE9" w14:textId="77777777" w:rsidR="008876DA" w:rsidRPr="00325147" w:rsidRDefault="008876DA" w:rsidP="00151E06">
      <w:pPr>
        <w:rPr>
          <w:sz w:val="24"/>
          <w:szCs w:val="24"/>
        </w:rPr>
      </w:pPr>
    </w:p>
    <w:p w14:paraId="4ED6CF36" w14:textId="77777777" w:rsidR="008876DA" w:rsidRPr="00325147" w:rsidRDefault="008876DA" w:rsidP="00151E06">
      <w:pPr>
        <w:pStyle w:val="Nadpis1"/>
        <w:jc w:val="right"/>
        <w:rPr>
          <w:b/>
          <w:sz w:val="28"/>
          <w:szCs w:val="28"/>
        </w:rPr>
      </w:pPr>
      <w:r w:rsidRPr="00325147">
        <w:rPr>
          <w:b/>
          <w:sz w:val="28"/>
          <w:szCs w:val="28"/>
        </w:rPr>
        <w:t>Mestské zastupiteľstvo v Šali</w:t>
      </w:r>
    </w:p>
    <w:p w14:paraId="21D83518" w14:textId="77777777" w:rsidR="008876DA" w:rsidRDefault="008876DA" w:rsidP="00151E06">
      <w:pPr>
        <w:rPr>
          <w:sz w:val="24"/>
          <w:szCs w:val="24"/>
        </w:rPr>
      </w:pPr>
    </w:p>
    <w:p w14:paraId="3EFB7F08" w14:textId="77777777" w:rsidR="00151E06" w:rsidRDefault="00151E06" w:rsidP="00151E06">
      <w:pPr>
        <w:rPr>
          <w:sz w:val="24"/>
          <w:szCs w:val="24"/>
        </w:rPr>
      </w:pPr>
    </w:p>
    <w:p w14:paraId="634EA633" w14:textId="77777777" w:rsidR="00151E06" w:rsidRDefault="00151E06" w:rsidP="00151E06">
      <w:pPr>
        <w:rPr>
          <w:sz w:val="24"/>
          <w:szCs w:val="24"/>
        </w:rPr>
      </w:pPr>
    </w:p>
    <w:p w14:paraId="618EACCC" w14:textId="77777777" w:rsidR="00151E06" w:rsidRDefault="00151E06" w:rsidP="00151E06">
      <w:pPr>
        <w:rPr>
          <w:sz w:val="24"/>
          <w:szCs w:val="24"/>
        </w:rPr>
      </w:pPr>
    </w:p>
    <w:p w14:paraId="32D66D88" w14:textId="77777777" w:rsidR="00151E06" w:rsidRDefault="00151E06" w:rsidP="00151E06">
      <w:pPr>
        <w:rPr>
          <w:sz w:val="24"/>
          <w:szCs w:val="24"/>
        </w:rPr>
      </w:pPr>
    </w:p>
    <w:p w14:paraId="6CAEB55F" w14:textId="77777777" w:rsidR="00151E06" w:rsidRDefault="00151E06" w:rsidP="00151E06">
      <w:pPr>
        <w:rPr>
          <w:sz w:val="24"/>
          <w:szCs w:val="24"/>
        </w:rPr>
      </w:pPr>
    </w:p>
    <w:p w14:paraId="3912C901" w14:textId="5DA07ACD" w:rsidR="008876DA" w:rsidRPr="00151E06" w:rsidRDefault="008876DA" w:rsidP="00151E06">
      <w:pPr>
        <w:tabs>
          <w:tab w:val="left" w:pos="7938"/>
        </w:tabs>
        <w:outlineLvl w:val="0"/>
        <w:rPr>
          <w:sz w:val="24"/>
          <w:szCs w:val="24"/>
        </w:rPr>
      </w:pPr>
      <w:r w:rsidRPr="00151E06">
        <w:rPr>
          <w:b/>
          <w:sz w:val="24"/>
          <w:szCs w:val="24"/>
        </w:rPr>
        <w:t xml:space="preserve">Materiál číslo </w:t>
      </w:r>
      <w:r w:rsidR="00FE5CD6" w:rsidRPr="00151E06">
        <w:rPr>
          <w:b/>
          <w:sz w:val="24"/>
          <w:szCs w:val="24"/>
        </w:rPr>
        <w:t>B 6/7/2025</w:t>
      </w:r>
    </w:p>
    <w:p w14:paraId="20B61072" w14:textId="73750C34" w:rsidR="008876DA" w:rsidRPr="00151E06" w:rsidRDefault="00920E7A" w:rsidP="00151E06">
      <w:pPr>
        <w:contextualSpacing/>
        <w:jc w:val="both"/>
        <w:rPr>
          <w:b/>
          <w:sz w:val="28"/>
          <w:szCs w:val="28"/>
          <w:u w:val="single"/>
        </w:rPr>
      </w:pPr>
      <w:r w:rsidRPr="00151E06">
        <w:rPr>
          <w:b/>
          <w:sz w:val="28"/>
          <w:szCs w:val="28"/>
          <w:u w:val="single"/>
        </w:rPr>
        <w:t>Náv</w:t>
      </w:r>
      <w:r w:rsidR="005C1B2A" w:rsidRPr="00151E06">
        <w:rPr>
          <w:b/>
          <w:sz w:val="28"/>
          <w:szCs w:val="28"/>
          <w:u w:val="single"/>
        </w:rPr>
        <w:t xml:space="preserve">rh na </w:t>
      </w:r>
      <w:r w:rsidR="00932997" w:rsidRPr="00151E06">
        <w:rPr>
          <w:b/>
          <w:sz w:val="28"/>
          <w:szCs w:val="28"/>
          <w:u w:val="single"/>
        </w:rPr>
        <w:t xml:space="preserve">zmenu </w:t>
      </w:r>
      <w:r w:rsidRPr="00151E06">
        <w:rPr>
          <w:b/>
          <w:sz w:val="28"/>
          <w:szCs w:val="28"/>
          <w:u w:val="single"/>
        </w:rPr>
        <w:t>interného predpisu mesta „</w:t>
      </w:r>
      <w:r w:rsidR="005C1B2A" w:rsidRPr="00151E06">
        <w:rPr>
          <w:b/>
          <w:sz w:val="28"/>
          <w:szCs w:val="28"/>
          <w:u w:val="single"/>
        </w:rPr>
        <w:t>Zásady hospodárenia s majetkom mesta Šaľa“</w:t>
      </w:r>
      <w:r w:rsidR="008876DA" w:rsidRPr="00151E06">
        <w:rPr>
          <w:b/>
          <w:sz w:val="28"/>
          <w:szCs w:val="28"/>
          <w:u w:val="single"/>
        </w:rPr>
        <w:t xml:space="preserve"> </w:t>
      </w:r>
    </w:p>
    <w:p w14:paraId="69A4124D" w14:textId="77777777" w:rsidR="008876DA" w:rsidRPr="00325147" w:rsidRDefault="008876DA" w:rsidP="00151E06">
      <w:pPr>
        <w:outlineLvl w:val="0"/>
        <w:rPr>
          <w:sz w:val="24"/>
          <w:szCs w:val="24"/>
          <w:u w:val="single"/>
        </w:rPr>
      </w:pPr>
    </w:p>
    <w:p w14:paraId="565EF408" w14:textId="77777777" w:rsidR="008876DA" w:rsidRPr="00325147" w:rsidRDefault="008876DA" w:rsidP="00151E06">
      <w:pPr>
        <w:outlineLvl w:val="0"/>
        <w:rPr>
          <w:sz w:val="24"/>
          <w:szCs w:val="24"/>
          <w:u w:val="single"/>
        </w:rPr>
      </w:pPr>
    </w:p>
    <w:p w14:paraId="7AF42A1C" w14:textId="77777777" w:rsidR="008876DA" w:rsidRDefault="008876DA" w:rsidP="00151E06">
      <w:pPr>
        <w:outlineLvl w:val="0"/>
        <w:rPr>
          <w:sz w:val="24"/>
          <w:szCs w:val="24"/>
          <w:u w:val="single"/>
        </w:rPr>
      </w:pPr>
    </w:p>
    <w:p w14:paraId="5779392D" w14:textId="77777777" w:rsidR="003900D7" w:rsidRDefault="003900D7" w:rsidP="00151E06">
      <w:pPr>
        <w:outlineLvl w:val="0"/>
        <w:rPr>
          <w:sz w:val="24"/>
          <w:szCs w:val="24"/>
          <w:u w:val="single"/>
        </w:rPr>
      </w:pPr>
    </w:p>
    <w:p w14:paraId="11CDB088" w14:textId="77777777" w:rsidR="003900D7" w:rsidRDefault="003900D7" w:rsidP="00151E06">
      <w:pPr>
        <w:outlineLvl w:val="0"/>
        <w:rPr>
          <w:sz w:val="24"/>
          <w:szCs w:val="24"/>
          <w:u w:val="single"/>
        </w:rPr>
      </w:pPr>
    </w:p>
    <w:p w14:paraId="1DD30F44" w14:textId="77777777" w:rsidR="00360C9A" w:rsidRDefault="00360C9A" w:rsidP="00151E06">
      <w:pPr>
        <w:outlineLvl w:val="0"/>
        <w:rPr>
          <w:sz w:val="24"/>
          <w:szCs w:val="24"/>
          <w:u w:val="single"/>
        </w:rPr>
      </w:pPr>
    </w:p>
    <w:p w14:paraId="0400617F" w14:textId="77777777" w:rsidR="008876DA" w:rsidRPr="00325147" w:rsidRDefault="008876DA" w:rsidP="00151E06">
      <w:pPr>
        <w:outlineLvl w:val="0"/>
        <w:rPr>
          <w:sz w:val="24"/>
          <w:szCs w:val="24"/>
          <w:u w:val="single"/>
        </w:rPr>
      </w:pPr>
      <w:r w:rsidRPr="00325147">
        <w:rPr>
          <w:sz w:val="24"/>
          <w:szCs w:val="24"/>
          <w:u w:val="single"/>
        </w:rPr>
        <w:t>Návrh na uznesenie:</w:t>
      </w:r>
    </w:p>
    <w:p w14:paraId="1DA8F937" w14:textId="77777777" w:rsidR="008876DA" w:rsidRPr="00325147" w:rsidRDefault="008876DA" w:rsidP="00151E06">
      <w:pPr>
        <w:outlineLvl w:val="0"/>
        <w:rPr>
          <w:sz w:val="24"/>
          <w:szCs w:val="24"/>
        </w:rPr>
      </w:pPr>
    </w:p>
    <w:p w14:paraId="766D6FAB" w14:textId="77777777" w:rsidR="008876DA" w:rsidRDefault="008876DA" w:rsidP="00151E06">
      <w:p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Mestské zastupiteľstvo v Šali </w:t>
      </w:r>
    </w:p>
    <w:p w14:paraId="1CB7C32C" w14:textId="49EB6B4B" w:rsidR="00360C9A" w:rsidRDefault="008876DA" w:rsidP="00151E06">
      <w:pPr>
        <w:pStyle w:val="Odsekzoznamu"/>
        <w:numPr>
          <w:ilvl w:val="0"/>
          <w:numId w:val="17"/>
        </w:numPr>
        <w:tabs>
          <w:tab w:val="left" w:pos="360"/>
        </w:tabs>
        <w:ind w:left="426" w:hanging="426"/>
        <w:jc w:val="both"/>
        <w:rPr>
          <w:b/>
          <w:sz w:val="24"/>
          <w:szCs w:val="24"/>
        </w:rPr>
      </w:pPr>
      <w:r w:rsidRPr="00360C9A">
        <w:rPr>
          <w:b/>
          <w:sz w:val="24"/>
          <w:szCs w:val="24"/>
        </w:rPr>
        <w:t>prerokovalo</w:t>
      </w:r>
    </w:p>
    <w:p w14:paraId="49FC5E9F" w14:textId="3D6FF03C" w:rsidR="006430EB" w:rsidRPr="00360C9A" w:rsidRDefault="00360C9A" w:rsidP="00151E06">
      <w:pPr>
        <w:tabs>
          <w:tab w:val="left" w:pos="36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901BDC" w:rsidRPr="00360C9A">
        <w:rPr>
          <w:sz w:val="24"/>
          <w:szCs w:val="24"/>
        </w:rPr>
        <w:t>n</w:t>
      </w:r>
      <w:r w:rsidR="005C1B2A" w:rsidRPr="00360C9A">
        <w:rPr>
          <w:sz w:val="24"/>
          <w:szCs w:val="24"/>
        </w:rPr>
        <w:t xml:space="preserve">ávrh na </w:t>
      </w:r>
      <w:r w:rsidR="00932997" w:rsidRPr="00360C9A">
        <w:rPr>
          <w:sz w:val="24"/>
          <w:szCs w:val="24"/>
        </w:rPr>
        <w:t xml:space="preserve">zmenu </w:t>
      </w:r>
      <w:r w:rsidR="005C1B2A" w:rsidRPr="00360C9A">
        <w:rPr>
          <w:sz w:val="24"/>
          <w:szCs w:val="24"/>
        </w:rPr>
        <w:t xml:space="preserve">interného predpisu mesta </w:t>
      </w:r>
      <w:r w:rsidR="006430EB" w:rsidRPr="00360C9A">
        <w:rPr>
          <w:sz w:val="24"/>
          <w:szCs w:val="24"/>
        </w:rPr>
        <w:t xml:space="preserve">„Zásady hospodárenia s majetkom mesta Šaľa“, </w:t>
      </w:r>
    </w:p>
    <w:p w14:paraId="22780CB3" w14:textId="486AE441" w:rsidR="008876DA" w:rsidRPr="00151E06" w:rsidRDefault="008876DA" w:rsidP="00151E06">
      <w:pPr>
        <w:pStyle w:val="Odsekzoznamu"/>
        <w:numPr>
          <w:ilvl w:val="0"/>
          <w:numId w:val="17"/>
        </w:numPr>
        <w:tabs>
          <w:tab w:val="left" w:pos="360"/>
        </w:tabs>
        <w:ind w:left="360"/>
        <w:jc w:val="both"/>
        <w:rPr>
          <w:b/>
          <w:bCs/>
          <w:sz w:val="24"/>
          <w:szCs w:val="24"/>
        </w:rPr>
      </w:pPr>
      <w:r w:rsidRPr="00151E06">
        <w:rPr>
          <w:b/>
          <w:bCs/>
          <w:sz w:val="24"/>
          <w:szCs w:val="24"/>
        </w:rPr>
        <w:t>schvaľuje</w:t>
      </w:r>
    </w:p>
    <w:p w14:paraId="23FBC845" w14:textId="47C369CE" w:rsidR="008876DA" w:rsidRDefault="008876DA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981875">
        <w:rPr>
          <w:bCs/>
          <w:sz w:val="24"/>
          <w:szCs w:val="24"/>
        </w:rPr>
        <w:t xml:space="preserve">Dodatok č. </w:t>
      </w:r>
      <w:r w:rsidR="006430EB">
        <w:rPr>
          <w:bCs/>
          <w:sz w:val="24"/>
          <w:szCs w:val="24"/>
        </w:rPr>
        <w:t>4</w:t>
      </w:r>
      <w:r w:rsidR="00981875">
        <w:rPr>
          <w:bCs/>
          <w:sz w:val="24"/>
          <w:szCs w:val="24"/>
        </w:rPr>
        <w:t xml:space="preserve"> </w:t>
      </w:r>
      <w:r w:rsidR="00221A41">
        <w:rPr>
          <w:bCs/>
          <w:sz w:val="24"/>
          <w:szCs w:val="24"/>
        </w:rPr>
        <w:t xml:space="preserve">k </w:t>
      </w:r>
      <w:r w:rsidR="00901BDC" w:rsidRPr="005C1B2A">
        <w:rPr>
          <w:sz w:val="24"/>
          <w:szCs w:val="24"/>
        </w:rPr>
        <w:t>interné</w:t>
      </w:r>
      <w:r w:rsidR="00221A41">
        <w:rPr>
          <w:sz w:val="24"/>
          <w:szCs w:val="24"/>
        </w:rPr>
        <w:t>mu</w:t>
      </w:r>
      <w:r w:rsidR="00901BDC" w:rsidRPr="005C1B2A">
        <w:rPr>
          <w:sz w:val="24"/>
          <w:szCs w:val="24"/>
        </w:rPr>
        <w:t xml:space="preserve"> predpisu mesta </w:t>
      </w:r>
      <w:r w:rsidR="006430EB" w:rsidRPr="006430EB">
        <w:rPr>
          <w:sz w:val="24"/>
          <w:szCs w:val="24"/>
        </w:rPr>
        <w:t xml:space="preserve">„Zásady hospodárenia s majetkom mesta Šaľa“ </w:t>
      </w:r>
      <w:r w:rsidR="004B5A8E">
        <w:rPr>
          <w:sz w:val="24"/>
          <w:szCs w:val="24"/>
        </w:rPr>
        <w:t>v platnom znení</w:t>
      </w:r>
      <w:r w:rsidR="00151E06">
        <w:rPr>
          <w:sz w:val="24"/>
          <w:szCs w:val="24"/>
        </w:rPr>
        <w:t>.</w:t>
      </w:r>
    </w:p>
    <w:p w14:paraId="5FDA45F5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3AC5A2CC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5424350A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68C3527D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491725F9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034F812E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66C728F4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64E0486A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3BDDCE82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36EDF9BF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3665DFCD" w14:textId="77777777" w:rsidR="00151E06" w:rsidRDefault="00151E06" w:rsidP="00151E06">
      <w:pPr>
        <w:tabs>
          <w:tab w:val="left" w:pos="360"/>
        </w:tabs>
        <w:ind w:left="360" w:hanging="180"/>
        <w:jc w:val="both"/>
        <w:rPr>
          <w:sz w:val="24"/>
          <w:szCs w:val="24"/>
        </w:rPr>
      </w:pPr>
    </w:p>
    <w:p w14:paraId="04F1BB66" w14:textId="22CE653D" w:rsidR="00901BDC" w:rsidRDefault="008876DA" w:rsidP="00151E06">
      <w:pPr>
        <w:pStyle w:val="Zkladntext"/>
        <w:pBdr>
          <w:bottom w:val="none" w:sz="0" w:space="0" w:color="auto"/>
        </w:pBdr>
        <w:tabs>
          <w:tab w:val="left" w:pos="5670"/>
        </w:tabs>
        <w:rPr>
          <w:b/>
          <w:szCs w:val="24"/>
        </w:rPr>
      </w:pPr>
      <w:r>
        <w:rPr>
          <w:b/>
          <w:szCs w:val="24"/>
        </w:rPr>
        <w:t>Spracova</w:t>
      </w:r>
      <w:r w:rsidR="007F135D">
        <w:rPr>
          <w:b/>
          <w:szCs w:val="24"/>
        </w:rPr>
        <w:t>l</w:t>
      </w:r>
      <w:r w:rsidR="006430EB">
        <w:rPr>
          <w:b/>
          <w:szCs w:val="24"/>
        </w:rPr>
        <w:t>a</w:t>
      </w:r>
      <w:r>
        <w:rPr>
          <w:b/>
          <w:szCs w:val="24"/>
        </w:rPr>
        <w:t>:</w:t>
      </w:r>
      <w:r w:rsidR="0073364E">
        <w:rPr>
          <w:szCs w:val="24"/>
        </w:rPr>
        <w:tab/>
      </w:r>
      <w:r w:rsidR="00151E06">
        <w:rPr>
          <w:szCs w:val="24"/>
        </w:rPr>
        <w:tab/>
      </w:r>
      <w:r>
        <w:rPr>
          <w:b/>
          <w:szCs w:val="24"/>
        </w:rPr>
        <w:t>Predkladá:</w:t>
      </w:r>
    </w:p>
    <w:p w14:paraId="59D8BB5A" w14:textId="4BAEA1BE" w:rsidR="0073364E" w:rsidRDefault="006430EB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JUDr. Margita Pekárová</w:t>
      </w:r>
      <w:r w:rsidR="0065633A">
        <w:rPr>
          <w:b w:val="0"/>
          <w:sz w:val="24"/>
          <w:szCs w:val="24"/>
        </w:rPr>
        <w:t xml:space="preserve"> </w:t>
      </w:r>
      <w:r w:rsidR="00151E06">
        <w:rPr>
          <w:b w:val="0"/>
          <w:sz w:val="24"/>
          <w:szCs w:val="24"/>
        </w:rPr>
        <w:t>v. r.</w:t>
      </w:r>
      <w:r w:rsidR="0073364E">
        <w:rPr>
          <w:b w:val="0"/>
          <w:sz w:val="24"/>
          <w:szCs w:val="24"/>
        </w:rPr>
        <w:tab/>
      </w:r>
      <w:r w:rsidR="0073364E">
        <w:rPr>
          <w:b w:val="0"/>
          <w:sz w:val="24"/>
          <w:szCs w:val="24"/>
        </w:rPr>
        <w:tab/>
      </w:r>
      <w:r w:rsidR="0073364E">
        <w:rPr>
          <w:b w:val="0"/>
          <w:sz w:val="24"/>
          <w:szCs w:val="24"/>
        </w:rPr>
        <w:tab/>
      </w:r>
      <w:r w:rsidR="0073364E">
        <w:rPr>
          <w:b w:val="0"/>
          <w:sz w:val="24"/>
          <w:szCs w:val="24"/>
        </w:rPr>
        <w:tab/>
      </w:r>
      <w:r w:rsidR="00151E06">
        <w:rPr>
          <w:b w:val="0"/>
          <w:sz w:val="24"/>
          <w:szCs w:val="24"/>
        </w:rPr>
        <w:tab/>
      </w:r>
      <w:r w:rsidR="0073364E">
        <w:rPr>
          <w:b w:val="0"/>
          <w:sz w:val="24"/>
          <w:szCs w:val="24"/>
        </w:rPr>
        <w:t xml:space="preserve">Mgr. Miloš Kopiary </w:t>
      </w:r>
      <w:r w:rsidR="00151E06">
        <w:rPr>
          <w:b w:val="0"/>
          <w:sz w:val="24"/>
          <w:szCs w:val="24"/>
        </w:rPr>
        <w:t>v. r.</w:t>
      </w:r>
    </w:p>
    <w:p w14:paraId="5AC2F4AC" w14:textId="630E8F14" w:rsidR="0073364E" w:rsidRPr="0065664F" w:rsidRDefault="006430EB" w:rsidP="00151E06">
      <w:pPr>
        <w:pStyle w:val="Zkladntext"/>
        <w:pBdr>
          <w:bottom w:val="none" w:sz="0" w:space="0" w:color="auto"/>
        </w:pBdr>
        <w:tabs>
          <w:tab w:val="left" w:pos="5670"/>
        </w:tabs>
        <w:rPr>
          <w:szCs w:val="24"/>
        </w:rPr>
      </w:pPr>
      <w:r>
        <w:t xml:space="preserve">vedúca </w:t>
      </w:r>
      <w:proofErr w:type="spellStart"/>
      <w:r w:rsidR="0065633A">
        <w:t>OSMaZM</w:t>
      </w:r>
      <w:proofErr w:type="spellEnd"/>
      <w:r w:rsidR="0073364E">
        <w:tab/>
      </w:r>
      <w:r w:rsidR="00151E06">
        <w:tab/>
      </w:r>
      <w:r w:rsidR="0073364E">
        <w:t xml:space="preserve">referent </w:t>
      </w:r>
      <w:proofErr w:type="spellStart"/>
      <w:r w:rsidR="0073364E">
        <w:t>OSMaZM</w:t>
      </w:r>
      <w:proofErr w:type="spellEnd"/>
    </w:p>
    <w:p w14:paraId="2EC66BC4" w14:textId="0431643F" w:rsidR="0065633A" w:rsidRPr="0065664F" w:rsidRDefault="0065633A" w:rsidP="00151E06">
      <w:pPr>
        <w:pStyle w:val="Zkladntext"/>
        <w:pBdr>
          <w:bottom w:val="none" w:sz="0" w:space="0" w:color="auto"/>
        </w:pBdr>
        <w:tabs>
          <w:tab w:val="left" w:pos="5670"/>
        </w:tabs>
        <w:rPr>
          <w:szCs w:val="24"/>
        </w:rPr>
      </w:pPr>
    </w:p>
    <w:p w14:paraId="39C44C5A" w14:textId="77777777" w:rsidR="00AC386F" w:rsidRDefault="00AC386F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3AB1F203" w14:textId="77777777" w:rsidR="00AC386F" w:rsidRDefault="00AC386F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5B67DE19" w14:textId="77777777" w:rsidR="00EF6AE2" w:rsidRDefault="00EF6AE2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341465F6" w14:textId="62CDBAFB" w:rsidR="007F135D" w:rsidRDefault="00BD0ED0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Predložené ekonomickej komisii</w:t>
      </w:r>
      <w:r w:rsidR="00151E06">
        <w:rPr>
          <w:b w:val="0"/>
          <w:sz w:val="24"/>
          <w:szCs w:val="24"/>
        </w:rPr>
        <w:t xml:space="preserve"> 12. </w:t>
      </w:r>
      <w:r>
        <w:rPr>
          <w:b w:val="0"/>
          <w:sz w:val="24"/>
          <w:szCs w:val="24"/>
        </w:rPr>
        <w:t>novembra 2025</w:t>
      </w:r>
    </w:p>
    <w:p w14:paraId="579E2458" w14:textId="6F196D92" w:rsidR="00C6211D" w:rsidRDefault="008876DA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Predložené mestskému </w:t>
      </w:r>
      <w:r w:rsidRPr="00981875">
        <w:rPr>
          <w:b w:val="0"/>
          <w:sz w:val="24"/>
          <w:szCs w:val="24"/>
        </w:rPr>
        <w:t xml:space="preserve">zastupiteľstvu </w:t>
      </w:r>
      <w:r w:rsidR="006430EB">
        <w:rPr>
          <w:b w:val="0"/>
          <w:sz w:val="24"/>
          <w:szCs w:val="24"/>
        </w:rPr>
        <w:t>20.</w:t>
      </w:r>
      <w:r w:rsidR="00151E06">
        <w:rPr>
          <w:b w:val="0"/>
          <w:sz w:val="24"/>
          <w:szCs w:val="24"/>
        </w:rPr>
        <w:t xml:space="preserve"> </w:t>
      </w:r>
      <w:r w:rsidR="006430EB">
        <w:rPr>
          <w:b w:val="0"/>
          <w:sz w:val="24"/>
          <w:szCs w:val="24"/>
        </w:rPr>
        <w:t>novembra</w:t>
      </w:r>
      <w:r w:rsidR="00310EA9">
        <w:rPr>
          <w:b w:val="0"/>
          <w:sz w:val="24"/>
          <w:szCs w:val="24"/>
        </w:rPr>
        <w:t xml:space="preserve"> 202</w:t>
      </w:r>
      <w:r w:rsidR="006430EB">
        <w:rPr>
          <w:b w:val="0"/>
          <w:sz w:val="24"/>
          <w:szCs w:val="24"/>
        </w:rPr>
        <w:t>5</w:t>
      </w:r>
    </w:p>
    <w:p w14:paraId="6291B603" w14:textId="77777777" w:rsidR="00151E06" w:rsidRDefault="00151E06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0A31E6CE" w14:textId="77777777" w:rsidR="00151E06" w:rsidRDefault="00151E06" w:rsidP="00151E06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68E53A34" w14:textId="425C3DCC" w:rsidR="0026072B" w:rsidRPr="005400EF" w:rsidRDefault="0026072B" w:rsidP="008876DA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C13C2">
        <w:rPr>
          <w:sz w:val="24"/>
          <w:szCs w:val="24"/>
        </w:rPr>
        <w:lastRenderedPageBreak/>
        <w:t>Dôvodová správa:</w:t>
      </w:r>
    </w:p>
    <w:p w14:paraId="77E50ADA" w14:textId="77777777" w:rsidR="00151E06" w:rsidRDefault="00151E06" w:rsidP="00825371">
      <w:pPr>
        <w:spacing w:after="120"/>
        <w:jc w:val="both"/>
        <w:rPr>
          <w:sz w:val="24"/>
          <w:szCs w:val="24"/>
        </w:rPr>
      </w:pPr>
    </w:p>
    <w:p w14:paraId="3CF6CEDB" w14:textId="3D8D7C44" w:rsidR="00C3519D" w:rsidRDefault="00901BDC" w:rsidP="00825371">
      <w:pPr>
        <w:spacing w:after="120"/>
        <w:jc w:val="both"/>
        <w:rPr>
          <w:bCs/>
          <w:sz w:val="24"/>
          <w:szCs w:val="24"/>
        </w:rPr>
      </w:pPr>
      <w:r w:rsidRPr="009F7A4E">
        <w:rPr>
          <w:sz w:val="24"/>
          <w:szCs w:val="24"/>
        </w:rPr>
        <w:t>M</w:t>
      </w:r>
      <w:r w:rsidR="00E265BE">
        <w:rPr>
          <w:sz w:val="24"/>
          <w:szCs w:val="24"/>
        </w:rPr>
        <w:t xml:space="preserve">estský úrad </w:t>
      </w:r>
      <w:r w:rsidRPr="009F7A4E">
        <w:rPr>
          <w:sz w:val="24"/>
          <w:szCs w:val="24"/>
        </w:rPr>
        <w:t xml:space="preserve">v Šali </w:t>
      </w:r>
      <w:r w:rsidR="00E265BE">
        <w:rPr>
          <w:sz w:val="24"/>
          <w:szCs w:val="24"/>
        </w:rPr>
        <w:t xml:space="preserve">(ďalej aj ako „MsÚ“) </w:t>
      </w:r>
      <w:r w:rsidRPr="009F7A4E">
        <w:rPr>
          <w:sz w:val="24"/>
          <w:szCs w:val="24"/>
        </w:rPr>
        <w:t xml:space="preserve">predkladá </w:t>
      </w:r>
      <w:r w:rsidR="00F50A2F" w:rsidRPr="009F7A4E">
        <w:rPr>
          <w:sz w:val="24"/>
          <w:szCs w:val="24"/>
        </w:rPr>
        <w:t xml:space="preserve">Mestskému zastupiteľstvu v Šali </w:t>
      </w:r>
      <w:r w:rsidR="00E265BE">
        <w:rPr>
          <w:sz w:val="24"/>
          <w:szCs w:val="24"/>
        </w:rPr>
        <w:t>(ďalej aj ako „</w:t>
      </w:r>
      <w:proofErr w:type="spellStart"/>
      <w:r w:rsidR="00E265BE">
        <w:rPr>
          <w:sz w:val="24"/>
          <w:szCs w:val="24"/>
        </w:rPr>
        <w:t>MsZ</w:t>
      </w:r>
      <w:proofErr w:type="spellEnd"/>
      <w:r w:rsidR="00E265BE">
        <w:rPr>
          <w:sz w:val="24"/>
          <w:szCs w:val="24"/>
        </w:rPr>
        <w:t xml:space="preserve">“) </w:t>
      </w:r>
      <w:r w:rsidRPr="009F7A4E">
        <w:rPr>
          <w:sz w:val="24"/>
          <w:szCs w:val="24"/>
        </w:rPr>
        <w:t>návrh</w:t>
      </w:r>
      <w:r w:rsidR="00F50A2F" w:rsidRPr="005C13C2">
        <w:rPr>
          <w:sz w:val="24"/>
          <w:szCs w:val="24"/>
        </w:rPr>
        <w:t xml:space="preserve"> na </w:t>
      </w:r>
      <w:r w:rsidR="00221A41" w:rsidRPr="005C13C2">
        <w:rPr>
          <w:sz w:val="24"/>
          <w:szCs w:val="24"/>
        </w:rPr>
        <w:t>zmenu</w:t>
      </w:r>
      <w:r w:rsidR="00F50A2F" w:rsidRPr="005C13C2">
        <w:rPr>
          <w:sz w:val="24"/>
          <w:szCs w:val="24"/>
        </w:rPr>
        <w:t xml:space="preserve"> interného predpisu mesta Šaľa </w:t>
      </w:r>
      <w:r w:rsidR="00A416C1" w:rsidRPr="005C13C2">
        <w:rPr>
          <w:sz w:val="24"/>
          <w:szCs w:val="24"/>
        </w:rPr>
        <w:t xml:space="preserve">- </w:t>
      </w:r>
      <w:r w:rsidR="006430EB" w:rsidRPr="006430EB">
        <w:rPr>
          <w:sz w:val="24"/>
          <w:szCs w:val="24"/>
        </w:rPr>
        <w:t>schváleného Uznesením Mestského zastupiteľstva v Šali č. 7/2023 – III. zo dňa 26. októbra 2023 v znení jeho Dodatku č. 1, schváleného Uznesením Mestského zastupiteľstva v Šali č. 2/2024 – VIII. zo dňa 18.04.2024</w:t>
      </w:r>
      <w:r w:rsidR="004B5A8E">
        <w:rPr>
          <w:sz w:val="24"/>
          <w:szCs w:val="24"/>
        </w:rPr>
        <w:t>, v znení jeho Dodatku č. 2 schváleného Uznesením Mestského zastupiteľstva v Šali č. 3/2024 – VI. zo dňa 13.6.2024,</w:t>
      </w:r>
      <w:r w:rsidR="006430EB" w:rsidRPr="006430EB">
        <w:rPr>
          <w:sz w:val="24"/>
          <w:szCs w:val="24"/>
        </w:rPr>
        <w:t xml:space="preserve"> v znení jeho Dodatku č. 3 schváleného Uznesením Mestského zastupiteľstva v Šali č. 1/2025</w:t>
      </w:r>
      <w:r w:rsidR="004B5A8E">
        <w:rPr>
          <w:sz w:val="24"/>
          <w:szCs w:val="24"/>
        </w:rPr>
        <w:t xml:space="preserve"> –</w:t>
      </w:r>
      <w:r w:rsidR="006430EB" w:rsidRPr="006430EB">
        <w:rPr>
          <w:sz w:val="24"/>
          <w:szCs w:val="24"/>
        </w:rPr>
        <w:t xml:space="preserve"> V</w:t>
      </w:r>
      <w:r w:rsidR="004B5A8E">
        <w:rPr>
          <w:sz w:val="24"/>
          <w:szCs w:val="24"/>
        </w:rPr>
        <w:t>.</w:t>
      </w:r>
      <w:r w:rsidR="006430EB" w:rsidRPr="006430EB">
        <w:rPr>
          <w:sz w:val="24"/>
          <w:szCs w:val="24"/>
        </w:rPr>
        <w:t xml:space="preserve"> zo dňa 13.2.2025  </w:t>
      </w:r>
      <w:r w:rsidR="00E37026">
        <w:rPr>
          <w:sz w:val="24"/>
          <w:szCs w:val="24"/>
        </w:rPr>
        <w:t>(ďalej len „Zásady“)</w:t>
      </w:r>
      <w:r w:rsidR="00310EA9">
        <w:rPr>
          <w:sz w:val="24"/>
          <w:szCs w:val="24"/>
        </w:rPr>
        <w:t>.</w:t>
      </w:r>
      <w:r w:rsidR="00310EA9">
        <w:rPr>
          <w:bCs/>
          <w:sz w:val="24"/>
          <w:szCs w:val="24"/>
        </w:rPr>
        <w:tab/>
      </w:r>
    </w:p>
    <w:p w14:paraId="6B634580" w14:textId="4D242504" w:rsidR="00D77CF1" w:rsidRDefault="003154CF" w:rsidP="00825371">
      <w:pPr>
        <w:spacing w:after="120"/>
        <w:ind w:right="141"/>
        <w:jc w:val="both"/>
        <w:rPr>
          <w:sz w:val="24"/>
          <w:szCs w:val="24"/>
        </w:rPr>
      </w:pPr>
      <w:r w:rsidRPr="003154CF">
        <w:rPr>
          <w:sz w:val="24"/>
          <w:szCs w:val="24"/>
        </w:rPr>
        <w:t xml:space="preserve">K predloženiu dodatku č. 4, ktorým sa zvyšuje cena vstupného na zimný štadión sme pristúpili z  dôvodu, že </w:t>
      </w:r>
      <w:r w:rsidR="00BB600B">
        <w:rPr>
          <w:sz w:val="24"/>
          <w:szCs w:val="24"/>
        </w:rPr>
        <w:t>pri príprave rozpočtu na budúci rok vzhľadom k obmedzeným zdrojom na financovanie zimného štadióna, aby bolo možné prevádzkovať zimný štadión</w:t>
      </w:r>
      <w:r w:rsidR="00074FB8">
        <w:rPr>
          <w:sz w:val="24"/>
          <w:szCs w:val="24"/>
        </w:rPr>
        <w:t>,</w:t>
      </w:r>
      <w:r w:rsidR="00BB600B">
        <w:rPr>
          <w:sz w:val="24"/>
          <w:szCs w:val="24"/>
        </w:rPr>
        <w:t xml:space="preserve"> keďže </w:t>
      </w:r>
      <w:r w:rsidRPr="003154CF">
        <w:rPr>
          <w:sz w:val="24"/>
          <w:szCs w:val="24"/>
        </w:rPr>
        <w:t xml:space="preserve">náklady na prevádzkovanie zimného štadióna ďaleko prevyšujú </w:t>
      </w:r>
      <w:r w:rsidR="00BB600B">
        <w:rPr>
          <w:sz w:val="24"/>
          <w:szCs w:val="24"/>
        </w:rPr>
        <w:t>príjmy z nájmu</w:t>
      </w:r>
      <w:r w:rsidRPr="003154CF">
        <w:rPr>
          <w:sz w:val="24"/>
          <w:szCs w:val="24"/>
        </w:rPr>
        <w:t>, a ak chceme zachovať túto raritu – korčuľovanie pod holým nebom pre deti a</w:t>
      </w:r>
      <w:r w:rsidR="00BB600B">
        <w:rPr>
          <w:sz w:val="24"/>
          <w:szCs w:val="24"/>
        </w:rPr>
        <w:t> </w:t>
      </w:r>
      <w:r w:rsidRPr="003154CF">
        <w:rPr>
          <w:sz w:val="24"/>
          <w:szCs w:val="24"/>
        </w:rPr>
        <w:t>mládež</w:t>
      </w:r>
      <w:r w:rsidR="00BB600B">
        <w:rPr>
          <w:sz w:val="24"/>
          <w:szCs w:val="24"/>
        </w:rPr>
        <w:t>,</w:t>
      </w:r>
      <w:r w:rsidRPr="003154CF">
        <w:rPr>
          <w:sz w:val="24"/>
          <w:szCs w:val="24"/>
        </w:rPr>
        <w:t xml:space="preserve"> je potrebné vyrovnať alebo aspoň znížiť rozdiel medzi nákladmi a príjmami. </w:t>
      </w:r>
      <w:r w:rsidR="00074FB8">
        <w:rPr>
          <w:sz w:val="24"/>
          <w:szCs w:val="24"/>
        </w:rPr>
        <w:t>Pristúpili sme aj k zvýšeniu ceny pre nekorčuľujúce osoby</w:t>
      </w:r>
      <w:r w:rsidR="00CE027E">
        <w:rPr>
          <w:sz w:val="24"/>
          <w:szCs w:val="24"/>
        </w:rPr>
        <w:t xml:space="preserve"> (nie pre </w:t>
      </w:r>
      <w:proofErr w:type="spellStart"/>
      <w:r w:rsidR="00CE027E">
        <w:rPr>
          <w:sz w:val="24"/>
          <w:szCs w:val="24"/>
        </w:rPr>
        <w:t>doprovod</w:t>
      </w:r>
      <w:proofErr w:type="spellEnd"/>
      <w:r w:rsidR="00CE027E">
        <w:rPr>
          <w:sz w:val="24"/>
          <w:szCs w:val="24"/>
        </w:rPr>
        <w:t xml:space="preserve"> detí)</w:t>
      </w:r>
      <w:r w:rsidR="00074FB8">
        <w:rPr>
          <w:sz w:val="24"/>
          <w:szCs w:val="24"/>
        </w:rPr>
        <w:t>, nakoľko vlastné skúsenosti nás presvedčili, že toto minimálne vstupné je zneužívané</w:t>
      </w:r>
      <w:r w:rsidR="00CE027E">
        <w:rPr>
          <w:sz w:val="24"/>
          <w:szCs w:val="24"/>
        </w:rPr>
        <w:t>.</w:t>
      </w:r>
    </w:p>
    <w:p w14:paraId="78E6AD78" w14:textId="30A02C97" w:rsidR="00D77CF1" w:rsidRDefault="003154CF" w:rsidP="00825371">
      <w:pPr>
        <w:tabs>
          <w:tab w:val="left" w:pos="6096"/>
          <w:tab w:val="left" w:pos="8931"/>
        </w:tabs>
        <w:spacing w:after="120"/>
        <w:ind w:right="142"/>
        <w:jc w:val="both"/>
        <w:rPr>
          <w:sz w:val="24"/>
          <w:szCs w:val="24"/>
        </w:rPr>
      </w:pPr>
      <w:r w:rsidRPr="003154CF">
        <w:rPr>
          <w:sz w:val="24"/>
          <w:szCs w:val="24"/>
        </w:rPr>
        <w:t xml:space="preserve">Súčasne sme do prílohy č. 8 </w:t>
      </w:r>
      <w:r w:rsidR="004B5A8E">
        <w:rPr>
          <w:sz w:val="24"/>
          <w:szCs w:val="24"/>
        </w:rPr>
        <w:t>k Zásadám</w:t>
      </w:r>
      <w:r w:rsidR="00D77CF1">
        <w:rPr>
          <w:sz w:val="24"/>
          <w:szCs w:val="24"/>
        </w:rPr>
        <w:t xml:space="preserve"> </w:t>
      </w:r>
      <w:r w:rsidRPr="003154CF">
        <w:rPr>
          <w:sz w:val="24"/>
          <w:szCs w:val="24"/>
        </w:rPr>
        <w:t xml:space="preserve">– </w:t>
      </w:r>
      <w:r w:rsidR="00D77CF1" w:rsidRPr="00D77CF1">
        <w:rPr>
          <w:bCs/>
          <w:sz w:val="24"/>
          <w:szCs w:val="24"/>
        </w:rPr>
        <w:t>Minimálna cena krátkodobých nájmov v mestských objektoch v závislosti od konkrétneho priestoru a účelu užívania a poplatok za verejné WC</w:t>
      </w:r>
      <w:r w:rsidR="00D77CF1">
        <w:rPr>
          <w:bCs/>
          <w:sz w:val="24"/>
          <w:szCs w:val="24"/>
        </w:rPr>
        <w:t xml:space="preserve"> </w:t>
      </w:r>
      <w:r w:rsidR="00D77CF1">
        <w:rPr>
          <w:sz w:val="24"/>
          <w:szCs w:val="24"/>
        </w:rPr>
        <w:t>a</w:t>
      </w:r>
      <w:r w:rsidR="00CE027E">
        <w:rPr>
          <w:sz w:val="24"/>
          <w:szCs w:val="24"/>
        </w:rPr>
        <w:t xml:space="preserve"> do </w:t>
      </w:r>
      <w:r w:rsidR="00D77CF1">
        <w:rPr>
          <w:sz w:val="24"/>
          <w:szCs w:val="24"/>
        </w:rPr>
        <w:t>prílohy č.</w:t>
      </w:r>
      <w:r w:rsidR="004B5A8E">
        <w:rPr>
          <w:sz w:val="24"/>
          <w:szCs w:val="24"/>
        </w:rPr>
        <w:t xml:space="preserve"> </w:t>
      </w:r>
      <w:r w:rsidR="00D77CF1">
        <w:rPr>
          <w:sz w:val="24"/>
          <w:szCs w:val="24"/>
        </w:rPr>
        <w:t xml:space="preserve">9 </w:t>
      </w:r>
      <w:r w:rsidR="004B5A8E">
        <w:rPr>
          <w:sz w:val="24"/>
          <w:szCs w:val="24"/>
        </w:rPr>
        <w:t xml:space="preserve">k Zásadám </w:t>
      </w:r>
      <w:r w:rsidR="00825371" w:rsidRPr="003154CF">
        <w:rPr>
          <w:sz w:val="24"/>
          <w:szCs w:val="24"/>
        </w:rPr>
        <w:t>–</w:t>
      </w:r>
      <w:r w:rsidR="00D77CF1">
        <w:rPr>
          <w:sz w:val="24"/>
          <w:szCs w:val="24"/>
        </w:rPr>
        <w:t xml:space="preserve"> </w:t>
      </w:r>
      <w:bookmarkStart w:id="0" w:name="_Hlk161826519"/>
      <w:r w:rsidR="00D77CF1" w:rsidRPr="00D77CF1">
        <w:rPr>
          <w:bCs/>
          <w:sz w:val="24"/>
          <w:szCs w:val="24"/>
        </w:rPr>
        <w:t>Minimálna cena krátkodobých nájmov majetku mesta nachádzajúceho sa v Centre voľného času, Základnej umeleckej škole, predškolských zariadeniach, školských zariadeniach a školách, ku ktorým prešla na mesto zriaďovateľská funkcia podľa osobitného predpisu (ďalej len „školské zariadenia“)</w:t>
      </w:r>
      <w:r w:rsidR="00D77CF1">
        <w:rPr>
          <w:bCs/>
          <w:sz w:val="24"/>
          <w:szCs w:val="24"/>
        </w:rPr>
        <w:t xml:space="preserve"> </w:t>
      </w:r>
      <w:bookmarkEnd w:id="0"/>
      <w:r w:rsidRPr="003154CF">
        <w:rPr>
          <w:sz w:val="24"/>
          <w:szCs w:val="24"/>
        </w:rPr>
        <w:t xml:space="preserve">vložili nový odsek, ktorým sa tieto </w:t>
      </w:r>
      <w:r w:rsidR="00D77CF1">
        <w:rPr>
          <w:sz w:val="24"/>
          <w:szCs w:val="24"/>
        </w:rPr>
        <w:t xml:space="preserve">minimálne </w:t>
      </w:r>
      <w:r w:rsidRPr="003154CF">
        <w:rPr>
          <w:sz w:val="24"/>
          <w:szCs w:val="24"/>
        </w:rPr>
        <w:t xml:space="preserve">ceny každoročne automaticky valorizujú o inflačnú doložku, </w:t>
      </w:r>
      <w:proofErr w:type="spellStart"/>
      <w:r w:rsidRPr="003154CF">
        <w:rPr>
          <w:sz w:val="24"/>
          <w:szCs w:val="24"/>
        </w:rPr>
        <w:t>t.j</w:t>
      </w:r>
      <w:proofErr w:type="spellEnd"/>
      <w:r w:rsidRPr="003154CF">
        <w:rPr>
          <w:sz w:val="24"/>
          <w:szCs w:val="24"/>
        </w:rPr>
        <w:t>. valorizácia sumy nájomného podľa výšky miery inflácie meranej indexom spotrebiteľských cien, zverejnenej Štatistickým úradom Slovenskej republiky za hodnotiaci rok v porovnaní s rokom predchádzajúcim. Úprava nájomného o valorizačný rozdiel sa pri konkrétn</w:t>
      </w:r>
      <w:r w:rsidR="00BB600B">
        <w:rPr>
          <w:sz w:val="24"/>
          <w:szCs w:val="24"/>
        </w:rPr>
        <w:t>om nájme</w:t>
      </w:r>
      <w:r w:rsidRPr="003154CF">
        <w:rPr>
          <w:sz w:val="24"/>
          <w:szCs w:val="24"/>
        </w:rPr>
        <w:t xml:space="preserve"> neuplatní, ak </w:t>
      </w:r>
      <w:r w:rsidR="00D77CF1">
        <w:rPr>
          <w:sz w:val="24"/>
          <w:szCs w:val="24"/>
        </w:rPr>
        <w:t>miera inflácie bude nižšia ako 2%.</w:t>
      </w:r>
    </w:p>
    <w:p w14:paraId="26C64C28" w14:textId="59412F66" w:rsidR="00BB600B" w:rsidRDefault="00D77CF1" w:rsidP="00825371">
      <w:pPr>
        <w:tabs>
          <w:tab w:val="left" w:pos="6096"/>
          <w:tab w:val="left" w:pos="8931"/>
        </w:tabs>
        <w:spacing w:after="120"/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V roku 2023 bola miera inflácie 10,5</w:t>
      </w:r>
      <w:r w:rsidR="00BB600B">
        <w:rPr>
          <w:sz w:val="24"/>
          <w:szCs w:val="24"/>
        </w:rPr>
        <w:t xml:space="preserve"> %</w:t>
      </w:r>
      <w:r>
        <w:rPr>
          <w:sz w:val="24"/>
          <w:szCs w:val="24"/>
        </w:rPr>
        <w:t>, v roku 2024 bola miera inflácie 2,8 % a pre rok 2025 je predpokladaná výšk</w:t>
      </w:r>
      <w:r w:rsidR="00BB600B">
        <w:rPr>
          <w:sz w:val="24"/>
          <w:szCs w:val="24"/>
        </w:rPr>
        <w:t>a</w:t>
      </w:r>
      <w:r>
        <w:rPr>
          <w:sz w:val="24"/>
          <w:szCs w:val="24"/>
        </w:rPr>
        <w:t xml:space="preserve"> miery inflácie </w:t>
      </w:r>
      <w:r w:rsidR="00EF6AE2">
        <w:rPr>
          <w:sz w:val="24"/>
          <w:szCs w:val="24"/>
        </w:rPr>
        <w:t>podľa septembrových odhadov blížiaca sa k 5</w:t>
      </w:r>
      <w:r>
        <w:rPr>
          <w:sz w:val="24"/>
          <w:szCs w:val="24"/>
        </w:rPr>
        <w:t>,00 %</w:t>
      </w:r>
      <w:r w:rsidR="00BB600B">
        <w:rPr>
          <w:sz w:val="24"/>
          <w:szCs w:val="24"/>
        </w:rPr>
        <w:t xml:space="preserve">, pre potvrdenie pripájanie </w:t>
      </w:r>
      <w:proofErr w:type="spellStart"/>
      <w:r w:rsidR="00BB600B">
        <w:rPr>
          <w:sz w:val="24"/>
          <w:szCs w:val="24"/>
        </w:rPr>
        <w:t>link</w:t>
      </w:r>
      <w:proofErr w:type="spellEnd"/>
      <w:r w:rsidR="00BB600B">
        <w:rPr>
          <w:sz w:val="24"/>
          <w:szCs w:val="24"/>
        </w:rPr>
        <w:t xml:space="preserve"> z oficiálnej stránky Štatistického úradu: </w:t>
      </w:r>
    </w:p>
    <w:p w14:paraId="628A1C07" w14:textId="77777777" w:rsidR="00825371" w:rsidRDefault="00BB600B" w:rsidP="00825371">
      <w:pPr>
        <w:tabs>
          <w:tab w:val="left" w:pos="6096"/>
          <w:tab w:val="left" w:pos="8931"/>
        </w:tabs>
        <w:spacing w:after="120"/>
        <w:ind w:right="142"/>
        <w:jc w:val="both"/>
        <w:rPr>
          <w:rStyle w:val="Hypertextovprepojenie"/>
          <w:sz w:val="24"/>
          <w:szCs w:val="24"/>
        </w:rPr>
      </w:pPr>
      <w:hyperlink r:id="rId8" w:history="1">
        <w:r w:rsidRPr="008B20A5">
          <w:rPr>
            <w:rStyle w:val="Hypertextovprepojenie"/>
            <w:sz w:val="24"/>
            <w:szCs w:val="24"/>
          </w:rPr>
          <w:t>https://slovak.statistics.sk/wps/portal/ext/services/infoservis/confirmation/!ut/p/z0/04_Sj9CPykssy0xPLMnMz0vMAfIjo8ziw3wCLJycDB0NDMwszA0c_V0dLcwDPQy83U31C7IdFQHp6c-x/</w:t>
        </w:r>
      </w:hyperlink>
      <w:r w:rsidR="00825371">
        <w:rPr>
          <w:rStyle w:val="Hypertextovprepojenie"/>
          <w:sz w:val="24"/>
          <w:szCs w:val="24"/>
        </w:rPr>
        <w:t>.</w:t>
      </w:r>
    </w:p>
    <w:p w14:paraId="7E4BBCFB" w14:textId="0FA2E173" w:rsidR="00825371" w:rsidRDefault="00825371" w:rsidP="00825371">
      <w:pPr>
        <w:tabs>
          <w:tab w:val="left" w:pos="1134"/>
          <w:tab w:val="left" w:pos="7655"/>
          <w:tab w:val="left" w:pos="8931"/>
        </w:tabs>
        <w:spacing w:after="120"/>
        <w:ind w:right="142"/>
        <w:jc w:val="both"/>
        <w:rPr>
          <w:bCs/>
          <w:sz w:val="24"/>
          <w:szCs w:val="24"/>
        </w:rPr>
      </w:pPr>
      <w:r w:rsidRPr="00825371">
        <w:rPr>
          <w:bCs/>
          <w:sz w:val="24"/>
          <w:szCs w:val="24"/>
        </w:rPr>
        <w:t>Súčasne sme v prílohe č. 8 precizovali oslobodenia od platenia</w:t>
      </w:r>
      <w:r>
        <w:t xml:space="preserve"> </w:t>
      </w:r>
      <w:r w:rsidRPr="00825371">
        <w:rPr>
          <w:bCs/>
          <w:sz w:val="24"/>
          <w:szCs w:val="24"/>
        </w:rPr>
        <w:t xml:space="preserve">nájomného vrátane úhrady nákladov na služby spojené s užívaním nebytových priestorov </w:t>
      </w:r>
      <w:r w:rsidRPr="00825371">
        <w:rPr>
          <w:sz w:val="24"/>
          <w:szCs w:val="24"/>
        </w:rPr>
        <w:t xml:space="preserve">výlučne pre </w:t>
      </w:r>
      <w:r w:rsidRPr="00825371">
        <w:rPr>
          <w:bCs/>
          <w:sz w:val="24"/>
          <w:szCs w:val="24"/>
        </w:rPr>
        <w:t>podujatia organizované CVČ, ZUŠ, školskými a predškolskými zariadeniami mesta Šaľa, strednými školami so sídlom na území mesta Šaľa, ďalej pre podujatia organizované osobami zdravotne ťažko postihnutými, dôchodcovia, invalidní dôchodcovia, ako aj organizácie združujúce takéto osoby a organizačné jednotky Slovenského Červeného</w:t>
      </w:r>
      <w:r w:rsidR="00E35B7D">
        <w:rPr>
          <w:bCs/>
          <w:sz w:val="24"/>
          <w:szCs w:val="24"/>
        </w:rPr>
        <w:t xml:space="preserve"> kríža</w:t>
      </w:r>
      <w:r w:rsidRPr="0082537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V ďalších ustanoveniach sme precizovali aj tie prípady</w:t>
      </w:r>
      <w:r w:rsidR="00E35B7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keď nájomcovia sú oslobodení </w:t>
      </w:r>
      <w:r w:rsidRPr="00825371">
        <w:rPr>
          <w:bCs/>
          <w:sz w:val="24"/>
          <w:szCs w:val="24"/>
        </w:rPr>
        <w:t>od platenia</w:t>
      </w:r>
      <w:r>
        <w:t xml:space="preserve"> </w:t>
      </w:r>
      <w:r w:rsidRPr="00825371">
        <w:rPr>
          <w:bCs/>
          <w:sz w:val="24"/>
          <w:szCs w:val="24"/>
        </w:rPr>
        <w:t xml:space="preserve">nájomného vrátane úhrady nákladov </w:t>
      </w:r>
      <w:r w:rsidR="00E35B7D">
        <w:rPr>
          <w:bCs/>
          <w:sz w:val="24"/>
          <w:szCs w:val="24"/>
        </w:rPr>
        <w:t>z</w:t>
      </w:r>
      <w:r w:rsidRPr="00825371">
        <w:rPr>
          <w:bCs/>
          <w:sz w:val="24"/>
          <w:szCs w:val="24"/>
        </w:rPr>
        <w:t>a služby spojené s užívaním nebytových priestorov</w:t>
      </w:r>
      <w:r>
        <w:rPr>
          <w:bCs/>
          <w:sz w:val="24"/>
          <w:szCs w:val="24"/>
        </w:rPr>
        <w:t xml:space="preserve">, ale vyberajú si vstupné, preto  navrhujeme zaviesť isté  rozdelenie príjmu zo vstupného, aby sa nájomca aspoň minimom podieľal na režijných nákladoch. </w:t>
      </w:r>
    </w:p>
    <w:p w14:paraId="047A1760" w14:textId="6C473583" w:rsidR="00E265BE" w:rsidRDefault="0069451E" w:rsidP="0082537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Účinnosť Dodatku č. </w:t>
      </w:r>
      <w:r w:rsidR="00C32901">
        <w:rPr>
          <w:sz w:val="24"/>
          <w:szCs w:val="24"/>
        </w:rPr>
        <w:t>4</w:t>
      </w:r>
      <w:r>
        <w:rPr>
          <w:sz w:val="24"/>
          <w:szCs w:val="24"/>
        </w:rPr>
        <w:t xml:space="preserve"> k Zásadám je navrhnutá od 1.</w:t>
      </w:r>
      <w:r w:rsidR="00BB600B">
        <w:rPr>
          <w:sz w:val="24"/>
          <w:szCs w:val="24"/>
        </w:rPr>
        <w:t>12</w:t>
      </w:r>
      <w:r>
        <w:rPr>
          <w:sz w:val="24"/>
          <w:szCs w:val="24"/>
        </w:rPr>
        <w:t>.202</w:t>
      </w:r>
      <w:r w:rsidR="00BB600B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E265BE">
        <w:rPr>
          <w:sz w:val="24"/>
          <w:szCs w:val="24"/>
        </w:rPr>
        <w:t xml:space="preserve">   </w:t>
      </w:r>
    </w:p>
    <w:p w14:paraId="2F5E775A" w14:textId="77777777" w:rsidR="00C3519D" w:rsidRDefault="001B5315" w:rsidP="00151E06">
      <w:pPr>
        <w:jc w:val="both"/>
        <w:rPr>
          <w:b/>
          <w:sz w:val="24"/>
          <w:szCs w:val="24"/>
        </w:rPr>
      </w:pPr>
      <w:r w:rsidRPr="009F7A4E">
        <w:rPr>
          <w:b/>
          <w:sz w:val="24"/>
          <w:szCs w:val="24"/>
        </w:rPr>
        <w:t>Stanovisko MsÚ</w:t>
      </w:r>
      <w:r w:rsidR="00C3519D" w:rsidRPr="009F7A4E">
        <w:rPr>
          <w:b/>
          <w:sz w:val="24"/>
          <w:szCs w:val="24"/>
        </w:rPr>
        <w:t>:</w:t>
      </w:r>
    </w:p>
    <w:p w14:paraId="56157E6D" w14:textId="070C57B3" w:rsidR="0026072B" w:rsidRPr="005400EF" w:rsidRDefault="005460FB" w:rsidP="00151E06">
      <w:pPr>
        <w:jc w:val="both"/>
        <w:rPr>
          <w:sz w:val="24"/>
          <w:szCs w:val="24"/>
        </w:rPr>
      </w:pPr>
      <w:r w:rsidRPr="009F7A4E">
        <w:rPr>
          <w:sz w:val="24"/>
          <w:szCs w:val="24"/>
        </w:rPr>
        <w:t xml:space="preserve">MsÚ </w:t>
      </w:r>
      <w:r w:rsidR="006F5D9B" w:rsidRPr="009F7A4E">
        <w:rPr>
          <w:sz w:val="24"/>
          <w:szCs w:val="24"/>
        </w:rPr>
        <w:t xml:space="preserve">odporúča </w:t>
      </w:r>
      <w:proofErr w:type="spellStart"/>
      <w:r w:rsidR="005C13C2">
        <w:rPr>
          <w:sz w:val="24"/>
          <w:szCs w:val="24"/>
        </w:rPr>
        <w:t>MsZ</w:t>
      </w:r>
      <w:proofErr w:type="spellEnd"/>
      <w:r w:rsidR="005C13C2">
        <w:rPr>
          <w:sz w:val="24"/>
          <w:szCs w:val="24"/>
        </w:rPr>
        <w:t xml:space="preserve"> </w:t>
      </w:r>
      <w:r w:rsidR="006F5D9B" w:rsidRPr="005C13C2">
        <w:rPr>
          <w:sz w:val="24"/>
          <w:szCs w:val="24"/>
        </w:rPr>
        <w:t xml:space="preserve">schváliť </w:t>
      </w:r>
      <w:r w:rsidR="00981875" w:rsidRPr="005C13C2">
        <w:rPr>
          <w:sz w:val="24"/>
          <w:szCs w:val="24"/>
        </w:rPr>
        <w:t xml:space="preserve">Dodatok č. </w:t>
      </w:r>
      <w:r w:rsidR="00BD0ED0">
        <w:rPr>
          <w:sz w:val="24"/>
          <w:szCs w:val="24"/>
        </w:rPr>
        <w:t>4</w:t>
      </w:r>
      <w:r w:rsidR="00981875" w:rsidRPr="005C13C2">
        <w:rPr>
          <w:sz w:val="24"/>
          <w:szCs w:val="24"/>
        </w:rPr>
        <w:t xml:space="preserve"> k internému </w:t>
      </w:r>
      <w:r w:rsidR="006F5D9B" w:rsidRPr="00A14384">
        <w:rPr>
          <w:sz w:val="24"/>
          <w:szCs w:val="24"/>
        </w:rPr>
        <w:t xml:space="preserve">predpisu mesta </w:t>
      </w:r>
      <w:r w:rsidR="00BD0ED0" w:rsidRPr="006430EB">
        <w:rPr>
          <w:sz w:val="24"/>
          <w:szCs w:val="24"/>
        </w:rPr>
        <w:t>„Zásady hospodárenia s majetkom mesta Šaľa“</w:t>
      </w:r>
      <w:r w:rsidR="004B5A8E">
        <w:rPr>
          <w:sz w:val="24"/>
          <w:szCs w:val="24"/>
        </w:rPr>
        <w:t xml:space="preserve"> v platnom znení</w:t>
      </w:r>
      <w:r w:rsidR="00BD0ED0">
        <w:rPr>
          <w:sz w:val="24"/>
          <w:szCs w:val="24"/>
        </w:rPr>
        <w:t>.</w:t>
      </w:r>
      <w:r w:rsidR="00BD0ED0" w:rsidRPr="006430EB">
        <w:rPr>
          <w:sz w:val="24"/>
          <w:szCs w:val="24"/>
        </w:rPr>
        <w:t xml:space="preserve">  </w:t>
      </w:r>
    </w:p>
    <w:sectPr w:rsidR="0026072B" w:rsidRPr="005400EF" w:rsidSect="00151E06">
      <w:headerReference w:type="default" r:id="rId9"/>
      <w:pgSz w:w="11906" w:h="16838"/>
      <w:pgMar w:top="1418" w:right="1418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7B346" w14:textId="77777777" w:rsidR="002F01F2" w:rsidRDefault="002F01F2" w:rsidP="00151E06">
      <w:r>
        <w:separator/>
      </w:r>
    </w:p>
  </w:endnote>
  <w:endnote w:type="continuationSeparator" w:id="0">
    <w:p w14:paraId="657A86A9" w14:textId="77777777" w:rsidR="002F01F2" w:rsidRDefault="002F01F2" w:rsidP="0015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92C8" w14:textId="77777777" w:rsidR="002F01F2" w:rsidRDefault="002F01F2" w:rsidP="00151E06">
      <w:r>
        <w:separator/>
      </w:r>
    </w:p>
  </w:footnote>
  <w:footnote w:type="continuationSeparator" w:id="0">
    <w:p w14:paraId="7DD0B87C" w14:textId="77777777" w:rsidR="002F01F2" w:rsidRDefault="002F01F2" w:rsidP="00151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6861922"/>
      <w:docPartObj>
        <w:docPartGallery w:val="Page Numbers (Top of Page)"/>
        <w:docPartUnique/>
      </w:docPartObj>
    </w:sdtPr>
    <w:sdtContent>
      <w:p w14:paraId="71BB7CFB" w14:textId="1E1B6651" w:rsidR="00151E06" w:rsidRDefault="00151E06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D9FE26" w14:textId="77777777" w:rsidR="00151E06" w:rsidRDefault="00151E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922"/>
    <w:multiLevelType w:val="hybridMultilevel"/>
    <w:tmpl w:val="7B5040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45C08"/>
    <w:multiLevelType w:val="hybridMultilevel"/>
    <w:tmpl w:val="0942A8F6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5190280"/>
    <w:multiLevelType w:val="hybridMultilevel"/>
    <w:tmpl w:val="117C03D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05B79"/>
    <w:multiLevelType w:val="hybridMultilevel"/>
    <w:tmpl w:val="4768BC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06F69"/>
    <w:multiLevelType w:val="hybridMultilevel"/>
    <w:tmpl w:val="7CE861C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664D3"/>
    <w:multiLevelType w:val="hybridMultilevel"/>
    <w:tmpl w:val="0942A8F6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383222C0"/>
    <w:multiLevelType w:val="hybridMultilevel"/>
    <w:tmpl w:val="CF625B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C6BBC"/>
    <w:multiLevelType w:val="hybridMultilevel"/>
    <w:tmpl w:val="E35CC098"/>
    <w:lvl w:ilvl="0" w:tplc="29F026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3216"/>
    <w:multiLevelType w:val="hybridMultilevel"/>
    <w:tmpl w:val="21A87978"/>
    <w:lvl w:ilvl="0" w:tplc="95AEC7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C5C2E87"/>
    <w:multiLevelType w:val="hybridMultilevel"/>
    <w:tmpl w:val="A15CF6CE"/>
    <w:lvl w:ilvl="0" w:tplc="CA3255D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B3785"/>
    <w:multiLevelType w:val="hybridMultilevel"/>
    <w:tmpl w:val="419C89A0"/>
    <w:lvl w:ilvl="0" w:tplc="64849EF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51FF6D70"/>
    <w:multiLevelType w:val="hybridMultilevel"/>
    <w:tmpl w:val="5F0481D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F26DC"/>
    <w:multiLevelType w:val="hybridMultilevel"/>
    <w:tmpl w:val="0942A8F6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83122F6"/>
    <w:multiLevelType w:val="hybridMultilevel"/>
    <w:tmpl w:val="0942A8F6"/>
    <w:lvl w:ilvl="0" w:tplc="041B000F">
      <w:start w:val="1"/>
      <w:numFmt w:val="decimal"/>
      <w:lvlText w:val="%1.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67BF65BF"/>
    <w:multiLevelType w:val="hybridMultilevel"/>
    <w:tmpl w:val="9F4EDAA6"/>
    <w:lvl w:ilvl="0" w:tplc="632E6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E36AD"/>
    <w:multiLevelType w:val="hybridMultilevel"/>
    <w:tmpl w:val="63CE583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74B50"/>
    <w:multiLevelType w:val="hybridMultilevel"/>
    <w:tmpl w:val="F6FA7F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865020">
    <w:abstractNumId w:val="1"/>
  </w:num>
  <w:num w:numId="2" w16cid:durableId="1030230260">
    <w:abstractNumId w:val="12"/>
  </w:num>
  <w:num w:numId="3" w16cid:durableId="1388644368">
    <w:abstractNumId w:val="5"/>
  </w:num>
  <w:num w:numId="4" w16cid:durableId="219901690">
    <w:abstractNumId w:val="16"/>
  </w:num>
  <w:num w:numId="5" w16cid:durableId="371422749">
    <w:abstractNumId w:val="13"/>
  </w:num>
  <w:num w:numId="6" w16cid:durableId="2133353703">
    <w:abstractNumId w:val="14"/>
  </w:num>
  <w:num w:numId="7" w16cid:durableId="298537521">
    <w:abstractNumId w:val="3"/>
  </w:num>
  <w:num w:numId="8" w16cid:durableId="283658348">
    <w:abstractNumId w:val="8"/>
  </w:num>
  <w:num w:numId="9" w16cid:durableId="2105612858">
    <w:abstractNumId w:val="9"/>
  </w:num>
  <w:num w:numId="10" w16cid:durableId="613250191">
    <w:abstractNumId w:val="10"/>
  </w:num>
  <w:num w:numId="11" w16cid:durableId="98646207">
    <w:abstractNumId w:val="6"/>
  </w:num>
  <w:num w:numId="12" w16cid:durableId="1567759115">
    <w:abstractNumId w:val="15"/>
  </w:num>
  <w:num w:numId="13" w16cid:durableId="1956328829">
    <w:abstractNumId w:val="11"/>
  </w:num>
  <w:num w:numId="14" w16cid:durableId="168837644">
    <w:abstractNumId w:val="0"/>
  </w:num>
  <w:num w:numId="15" w16cid:durableId="1591966275">
    <w:abstractNumId w:val="7"/>
  </w:num>
  <w:num w:numId="16" w16cid:durableId="18744894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4203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6DA"/>
    <w:rsid w:val="000056CE"/>
    <w:rsid w:val="00005D89"/>
    <w:rsid w:val="00006AA0"/>
    <w:rsid w:val="0004046C"/>
    <w:rsid w:val="00042D89"/>
    <w:rsid w:val="00045BA5"/>
    <w:rsid w:val="00047AF8"/>
    <w:rsid w:val="00050F26"/>
    <w:rsid w:val="0006092A"/>
    <w:rsid w:val="00063655"/>
    <w:rsid w:val="00074FB8"/>
    <w:rsid w:val="00076346"/>
    <w:rsid w:val="00090EF8"/>
    <w:rsid w:val="000C254F"/>
    <w:rsid w:val="000F6F71"/>
    <w:rsid w:val="000F70C7"/>
    <w:rsid w:val="00100B94"/>
    <w:rsid w:val="00151E06"/>
    <w:rsid w:val="00155D52"/>
    <w:rsid w:val="00173095"/>
    <w:rsid w:val="001B5315"/>
    <w:rsid w:val="002123E9"/>
    <w:rsid w:val="002215B0"/>
    <w:rsid w:val="0022163F"/>
    <w:rsid w:val="00221A41"/>
    <w:rsid w:val="00236F28"/>
    <w:rsid w:val="002524A9"/>
    <w:rsid w:val="0026072B"/>
    <w:rsid w:val="00280034"/>
    <w:rsid w:val="002A3C9E"/>
    <w:rsid w:val="002F01F2"/>
    <w:rsid w:val="00310EA9"/>
    <w:rsid w:val="003154CF"/>
    <w:rsid w:val="00322F03"/>
    <w:rsid w:val="00323F28"/>
    <w:rsid w:val="00345F0F"/>
    <w:rsid w:val="00357BCD"/>
    <w:rsid w:val="00360C9A"/>
    <w:rsid w:val="003900D7"/>
    <w:rsid w:val="003B25B7"/>
    <w:rsid w:val="003D3E1E"/>
    <w:rsid w:val="003E6604"/>
    <w:rsid w:val="00410EE3"/>
    <w:rsid w:val="0041532A"/>
    <w:rsid w:val="004A139C"/>
    <w:rsid w:val="004A148D"/>
    <w:rsid w:val="004A3A98"/>
    <w:rsid w:val="004A7A3A"/>
    <w:rsid w:val="004B5A8E"/>
    <w:rsid w:val="004C19EB"/>
    <w:rsid w:val="004E15E6"/>
    <w:rsid w:val="004F0493"/>
    <w:rsid w:val="00514CA3"/>
    <w:rsid w:val="00517839"/>
    <w:rsid w:val="005308CD"/>
    <w:rsid w:val="005400EF"/>
    <w:rsid w:val="00544165"/>
    <w:rsid w:val="005460FB"/>
    <w:rsid w:val="005818F2"/>
    <w:rsid w:val="00584EF6"/>
    <w:rsid w:val="005C13C2"/>
    <w:rsid w:val="005C1B2A"/>
    <w:rsid w:val="005C252F"/>
    <w:rsid w:val="005E1C87"/>
    <w:rsid w:val="00604C87"/>
    <w:rsid w:val="0061752B"/>
    <w:rsid w:val="00617A49"/>
    <w:rsid w:val="006430EB"/>
    <w:rsid w:val="0064666B"/>
    <w:rsid w:val="006533B7"/>
    <w:rsid w:val="0065633A"/>
    <w:rsid w:val="0066354D"/>
    <w:rsid w:val="00677983"/>
    <w:rsid w:val="006809F6"/>
    <w:rsid w:val="00683B44"/>
    <w:rsid w:val="0069451E"/>
    <w:rsid w:val="00697964"/>
    <w:rsid w:val="006B19FF"/>
    <w:rsid w:val="006C7DE1"/>
    <w:rsid w:val="006F2ECC"/>
    <w:rsid w:val="006F35AA"/>
    <w:rsid w:val="006F5D9B"/>
    <w:rsid w:val="0073364E"/>
    <w:rsid w:val="00734905"/>
    <w:rsid w:val="00741ABA"/>
    <w:rsid w:val="007431B3"/>
    <w:rsid w:val="00770FD8"/>
    <w:rsid w:val="0078339A"/>
    <w:rsid w:val="00791025"/>
    <w:rsid w:val="007A454C"/>
    <w:rsid w:val="007A5715"/>
    <w:rsid w:val="007A697D"/>
    <w:rsid w:val="007C0EA5"/>
    <w:rsid w:val="007C51AA"/>
    <w:rsid w:val="007D788E"/>
    <w:rsid w:val="007E142D"/>
    <w:rsid w:val="007F0442"/>
    <w:rsid w:val="007F135D"/>
    <w:rsid w:val="007F392E"/>
    <w:rsid w:val="00825371"/>
    <w:rsid w:val="008317B8"/>
    <w:rsid w:val="00866D99"/>
    <w:rsid w:val="00870C24"/>
    <w:rsid w:val="00877959"/>
    <w:rsid w:val="008876DA"/>
    <w:rsid w:val="008904D4"/>
    <w:rsid w:val="00891036"/>
    <w:rsid w:val="008B146C"/>
    <w:rsid w:val="008B44D8"/>
    <w:rsid w:val="008C50F2"/>
    <w:rsid w:val="008C511D"/>
    <w:rsid w:val="008F00D6"/>
    <w:rsid w:val="008F141D"/>
    <w:rsid w:val="008F5EC4"/>
    <w:rsid w:val="00901BDC"/>
    <w:rsid w:val="00905A64"/>
    <w:rsid w:val="00920E7A"/>
    <w:rsid w:val="00932997"/>
    <w:rsid w:val="00942F12"/>
    <w:rsid w:val="00981875"/>
    <w:rsid w:val="00997199"/>
    <w:rsid w:val="009A1B3C"/>
    <w:rsid w:val="009E4D4D"/>
    <w:rsid w:val="009F7A4E"/>
    <w:rsid w:val="00A14384"/>
    <w:rsid w:val="00A32C5B"/>
    <w:rsid w:val="00A416C1"/>
    <w:rsid w:val="00A7047C"/>
    <w:rsid w:val="00A94AE1"/>
    <w:rsid w:val="00A955CB"/>
    <w:rsid w:val="00AC386F"/>
    <w:rsid w:val="00AD3A13"/>
    <w:rsid w:val="00AF63DE"/>
    <w:rsid w:val="00B15F04"/>
    <w:rsid w:val="00B207CC"/>
    <w:rsid w:val="00B36941"/>
    <w:rsid w:val="00B7320A"/>
    <w:rsid w:val="00B75591"/>
    <w:rsid w:val="00B771E7"/>
    <w:rsid w:val="00B95C4B"/>
    <w:rsid w:val="00BB600B"/>
    <w:rsid w:val="00BD0ED0"/>
    <w:rsid w:val="00BD5C31"/>
    <w:rsid w:val="00C122A9"/>
    <w:rsid w:val="00C32901"/>
    <w:rsid w:val="00C32CA0"/>
    <w:rsid w:val="00C3519D"/>
    <w:rsid w:val="00C465A2"/>
    <w:rsid w:val="00C6211D"/>
    <w:rsid w:val="00C6587B"/>
    <w:rsid w:val="00C6672D"/>
    <w:rsid w:val="00C80CC2"/>
    <w:rsid w:val="00C84E54"/>
    <w:rsid w:val="00CC1057"/>
    <w:rsid w:val="00CD3C0C"/>
    <w:rsid w:val="00CE027E"/>
    <w:rsid w:val="00CE32CC"/>
    <w:rsid w:val="00D050F1"/>
    <w:rsid w:val="00D0769B"/>
    <w:rsid w:val="00D22A57"/>
    <w:rsid w:val="00D33D25"/>
    <w:rsid w:val="00D4264D"/>
    <w:rsid w:val="00D77CF1"/>
    <w:rsid w:val="00D865ED"/>
    <w:rsid w:val="00D90D98"/>
    <w:rsid w:val="00DA2944"/>
    <w:rsid w:val="00DA79CA"/>
    <w:rsid w:val="00DB368A"/>
    <w:rsid w:val="00DE3384"/>
    <w:rsid w:val="00DE5E02"/>
    <w:rsid w:val="00E033EF"/>
    <w:rsid w:val="00E03435"/>
    <w:rsid w:val="00E0491A"/>
    <w:rsid w:val="00E265BE"/>
    <w:rsid w:val="00E35B7D"/>
    <w:rsid w:val="00E37026"/>
    <w:rsid w:val="00E51ED1"/>
    <w:rsid w:val="00E55C11"/>
    <w:rsid w:val="00E65345"/>
    <w:rsid w:val="00E92D85"/>
    <w:rsid w:val="00E93EE5"/>
    <w:rsid w:val="00EB2E0D"/>
    <w:rsid w:val="00EB61FA"/>
    <w:rsid w:val="00EC50DE"/>
    <w:rsid w:val="00EC76A1"/>
    <w:rsid w:val="00ED3422"/>
    <w:rsid w:val="00EF04CE"/>
    <w:rsid w:val="00EF1DFF"/>
    <w:rsid w:val="00EF476E"/>
    <w:rsid w:val="00EF6AE2"/>
    <w:rsid w:val="00F07FA6"/>
    <w:rsid w:val="00F50A2F"/>
    <w:rsid w:val="00F55778"/>
    <w:rsid w:val="00F5758B"/>
    <w:rsid w:val="00F62D09"/>
    <w:rsid w:val="00FB1D3C"/>
    <w:rsid w:val="00FB23D9"/>
    <w:rsid w:val="00FB4602"/>
    <w:rsid w:val="00FC1D89"/>
    <w:rsid w:val="00FC32EF"/>
    <w:rsid w:val="00FD143D"/>
    <w:rsid w:val="00FE0CA0"/>
    <w:rsid w:val="00FE5CD6"/>
    <w:rsid w:val="00FE6386"/>
    <w:rsid w:val="00FF4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97C52"/>
  <w15:docId w15:val="{BBD67F92-5B64-4845-AEC3-C5CF6053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7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876DA"/>
    <w:pPr>
      <w:keepNext/>
      <w:tabs>
        <w:tab w:val="left" w:pos="567"/>
      </w:tabs>
      <w:jc w:val="both"/>
      <w:outlineLvl w:val="0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kladntext">
    <w:name w:val="Body Text"/>
    <w:basedOn w:val="Normlny"/>
    <w:link w:val="ZkladntextChar"/>
    <w:rsid w:val="008876DA"/>
    <w:pPr>
      <w:pBdr>
        <w:bottom w:val="single" w:sz="6" w:space="1" w:color="auto"/>
      </w:pBdr>
      <w:tabs>
        <w:tab w:val="left" w:pos="567"/>
      </w:tabs>
      <w:jc w:val="both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8876DA"/>
    <w:pPr>
      <w:pBdr>
        <w:bottom w:val="single" w:sz="6" w:space="1" w:color="auto"/>
      </w:pBdr>
      <w:tabs>
        <w:tab w:val="left" w:pos="567"/>
      </w:tabs>
      <w:jc w:val="center"/>
    </w:pPr>
    <w:rPr>
      <w:b/>
      <w:sz w:val="32"/>
    </w:rPr>
  </w:style>
  <w:style w:type="character" w:customStyle="1" w:styleId="NzovChar">
    <w:name w:val="Názov Char"/>
    <w:basedOn w:val="Predvolenpsmoodseku"/>
    <w:link w:val="Nzov"/>
    <w:rsid w:val="008876DA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CC1057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8339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8339A"/>
    <w:rPr>
      <w:rFonts w:ascii="Segoe UI" w:eastAsia="Times New Roman" w:hAnsi="Segoe UI" w:cs="Segoe UI"/>
      <w:sz w:val="18"/>
      <w:szCs w:val="18"/>
      <w:lang w:eastAsia="sk-SK"/>
    </w:rPr>
  </w:style>
  <w:style w:type="paragraph" w:customStyle="1" w:styleId="Default">
    <w:name w:val="Default"/>
    <w:rsid w:val="00BD5C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komentra">
    <w:name w:val="annotation text"/>
    <w:basedOn w:val="Normlny"/>
    <w:link w:val="TextkomentraChar"/>
    <w:uiPriority w:val="99"/>
    <w:unhideWhenUsed/>
    <w:rsid w:val="00100B94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00B94"/>
    <w:rPr>
      <w:sz w:val="20"/>
      <w:szCs w:val="20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65633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7F0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F0442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F0442"/>
    <w:pPr>
      <w:spacing w:after="0"/>
    </w:pPr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F044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BB600B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B600B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4B5A8E"/>
    <w:rPr>
      <w:color w:val="800080" w:themeColor="followed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151E0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51E0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51E0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51E06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ovak.statistics.sk/wps/portal/ext/services/infoservis/confirmation/!ut/p/z0/04_Sj9CPykssy0xPLMnMz0vMAfIjo8ziw3wCLJycDB0NDMwszA0c_V0dLcwDPQy83U31C7IdFQHp6c-x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49E44-E570-4CBE-9CB4-8E6AB8D3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MsuSala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</dc:creator>
  <cp:lastModifiedBy>bohacova</cp:lastModifiedBy>
  <cp:revision>67</cp:revision>
  <cp:lastPrinted>2025-11-07T10:37:00Z</cp:lastPrinted>
  <dcterms:created xsi:type="dcterms:W3CDTF">2020-01-13T14:11:00Z</dcterms:created>
  <dcterms:modified xsi:type="dcterms:W3CDTF">2025-11-07T10:37:00Z</dcterms:modified>
</cp:coreProperties>
</file>